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57099D">
        <w:rPr>
          <w:rFonts w:ascii="Tahoma" w:hAnsi="Tahoma" w:cs="Tahoma"/>
          <w:b/>
          <w:bCs/>
          <w:sz w:val="28"/>
        </w:rPr>
        <w:t>76</w:t>
      </w:r>
      <w:r w:rsidRPr="00270BFF">
        <w:rPr>
          <w:rFonts w:ascii="Tahoma" w:hAnsi="Tahoma" w:cs="Tahoma"/>
          <w:b/>
          <w:bCs/>
          <w:sz w:val="28"/>
        </w:rPr>
        <w:t>/CJCAM/SEJEC/1</w:t>
      </w:r>
      <w:r w:rsidR="002F7FB3">
        <w:rPr>
          <w:rFonts w:ascii="Tahoma" w:hAnsi="Tahoma" w:cs="Tahoma"/>
          <w:b/>
          <w:bCs/>
          <w:sz w:val="28"/>
        </w:rPr>
        <w:t>8</w:t>
      </w:r>
      <w:r w:rsidR="00C3427A">
        <w:rPr>
          <w:rFonts w:ascii="Tahoma" w:hAnsi="Tahoma" w:cs="Tahoma"/>
          <w:b/>
          <w:bCs/>
          <w:sz w:val="28"/>
        </w:rPr>
        <w:t>-20</w:t>
      </w:r>
      <w:r w:rsidR="002F7FB3">
        <w:rPr>
          <w:rFonts w:ascii="Tahoma" w:hAnsi="Tahoma" w:cs="Tahoma"/>
          <w:b/>
          <w:bCs/>
          <w:sz w:val="28"/>
        </w:rPr>
        <w:t>19</w:t>
      </w:r>
    </w:p>
    <w:p w:rsidR="002F7FB3" w:rsidRDefault="002F7FB3"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w:t>
      </w:r>
      <w:bookmarkStart w:id="0" w:name="_GoBack"/>
      <w:bookmarkEnd w:id="0"/>
      <w:r w:rsidR="00FE3FA3" w:rsidRPr="00344389">
        <w:rPr>
          <w:rFonts w:ascii="Arial" w:hAnsi="Arial" w:cs="Arial"/>
          <w:b/>
          <w:sz w:val="24"/>
          <w:szCs w:val="24"/>
          <w:lang w:val="es-MX" w:eastAsia="es-ES"/>
        </w:rPr>
        <w:t>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344389" w:rsidRDefault="00FE3FA3" w:rsidP="00FE3FA3">
      <w:pPr>
        <w:spacing w:after="0" w:line="240" w:lineRule="auto"/>
        <w:ind w:right="566"/>
        <w:jc w:val="both"/>
        <w:rPr>
          <w:rFonts w:ascii="Arial" w:eastAsia="Calibri" w:hAnsi="Arial" w:cs="Arial"/>
          <w:bCs/>
          <w:sz w:val="24"/>
          <w:szCs w:val="24"/>
          <w:lang w:val="es-MX"/>
        </w:rPr>
      </w:pPr>
    </w:p>
    <w:p w:rsidR="0076191E" w:rsidRDefault="0076191E" w:rsidP="0034425A">
      <w:pPr>
        <w:spacing w:after="0"/>
        <w:ind w:right="49"/>
        <w:jc w:val="both"/>
        <w:rPr>
          <w:rFonts w:ascii="Arial" w:eastAsia="Calibri" w:hAnsi="Arial" w:cs="Arial"/>
          <w:bCs/>
          <w:sz w:val="24"/>
          <w:szCs w:val="24"/>
          <w:lang w:val="es-MX"/>
        </w:rPr>
      </w:pPr>
      <w:r>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 e</w:t>
      </w:r>
      <w:r w:rsidR="0057099D">
        <w:rPr>
          <w:rFonts w:ascii="Arial" w:eastAsia="Calibri" w:hAnsi="Arial" w:cs="Arial"/>
          <w:bCs/>
          <w:sz w:val="24"/>
          <w:szCs w:val="24"/>
          <w:lang w:val="es-MX"/>
        </w:rPr>
        <w:t>n su Sesión Ordinaria de fecha 12 de marzo</w:t>
      </w:r>
      <w:r>
        <w:rPr>
          <w:rFonts w:ascii="Arial" w:eastAsia="Calibri" w:hAnsi="Arial" w:cs="Arial"/>
          <w:bCs/>
          <w:sz w:val="24"/>
          <w:szCs w:val="24"/>
          <w:lang w:val="es-MX"/>
        </w:rPr>
        <w:t xml:space="preserve"> de  2019, </w:t>
      </w:r>
      <w:r>
        <w:rPr>
          <w:rFonts w:ascii="Arial" w:eastAsia="Calibri" w:hAnsi="Arial" w:cs="Arial"/>
          <w:bCs/>
          <w:sz w:val="24"/>
          <w:szCs w:val="24"/>
        </w:rPr>
        <w:t xml:space="preserve">comunica para los efectos correspondientes, el contenido del </w:t>
      </w:r>
      <w:r w:rsidR="001A4D6B">
        <w:rPr>
          <w:rFonts w:ascii="Arial" w:hAnsi="Arial" w:cs="Arial"/>
          <w:bCs/>
          <w:sz w:val="24"/>
          <w:szCs w:val="24"/>
          <w:lang w:val="es-MX"/>
        </w:rPr>
        <w:t>oficio SED/2129/2019, de fecha 18 de febre</w:t>
      </w:r>
      <w:r>
        <w:rPr>
          <w:rFonts w:ascii="Arial" w:hAnsi="Arial" w:cs="Arial"/>
          <w:bCs/>
          <w:sz w:val="24"/>
          <w:szCs w:val="24"/>
          <w:lang w:val="es-MX"/>
        </w:rPr>
        <w:t>ro de 2019,</w:t>
      </w:r>
      <w:r>
        <w:rPr>
          <w:rFonts w:ascii="Arial" w:hAnsi="Arial" w:cs="Arial"/>
          <w:bCs/>
          <w:sz w:val="24"/>
          <w:szCs w:val="24"/>
        </w:rPr>
        <w:t xml:space="preserve"> suscrito por el</w:t>
      </w:r>
      <w:r w:rsidR="00F915A9">
        <w:rPr>
          <w:rFonts w:ascii="Arial" w:hAnsi="Arial" w:cs="Arial"/>
          <w:bCs/>
          <w:sz w:val="24"/>
          <w:szCs w:val="24"/>
        </w:rPr>
        <w:t xml:space="preserve"> </w:t>
      </w:r>
      <w:r w:rsidR="00F915A9">
        <w:rPr>
          <w:rFonts w:ascii="Arial" w:hAnsi="Arial" w:cs="Arial"/>
          <w:b/>
          <w:bCs/>
          <w:sz w:val="24"/>
          <w:szCs w:val="24"/>
        </w:rPr>
        <w:t>MAGISTRADO JAIME SANTANA TURRAL</w:t>
      </w:r>
      <w:r w:rsidR="00F915A9" w:rsidRPr="00192BC9">
        <w:rPr>
          <w:rFonts w:ascii="Arial" w:hAnsi="Arial" w:cs="Arial"/>
          <w:b/>
          <w:bCs/>
          <w:sz w:val="24"/>
          <w:szCs w:val="24"/>
        </w:rPr>
        <w:t>, SECRET</w:t>
      </w:r>
      <w:r w:rsidR="00F915A9">
        <w:rPr>
          <w:rFonts w:ascii="Arial" w:hAnsi="Arial" w:cs="Arial"/>
          <w:b/>
          <w:bCs/>
          <w:sz w:val="24"/>
          <w:szCs w:val="24"/>
        </w:rPr>
        <w:t>ARIO EJECUTIVO DE DISCIPLINA DEL CONSEJO DE LA JUDICATURA FEDERAL</w:t>
      </w:r>
      <w:r w:rsidR="00F915A9">
        <w:rPr>
          <w:rFonts w:ascii="Arial" w:hAnsi="Arial" w:cs="Arial"/>
          <w:bCs/>
          <w:sz w:val="24"/>
          <w:szCs w:val="24"/>
        </w:rPr>
        <w:t>, a través del cual</w:t>
      </w:r>
      <w:r w:rsidR="00F915A9" w:rsidRPr="00F915A9">
        <w:rPr>
          <w:rFonts w:ascii="Arial" w:hAnsi="Arial" w:cs="Arial"/>
          <w:bCs/>
          <w:sz w:val="24"/>
          <w:szCs w:val="24"/>
          <w:lang w:val="es-ES_tradnl"/>
        </w:rPr>
        <w:t xml:space="preserve"> comunica la sanción impuesta a José Antonio Vásquez Maza, consistente en inhabilitación por el término de un año para desempeñar empleo, cargo o comisión en el servicio público</w:t>
      </w:r>
      <w:r>
        <w:rPr>
          <w:rFonts w:ascii="Arial" w:eastAsia="Calibri" w:hAnsi="Arial" w:cs="Arial"/>
          <w:bCs/>
          <w:sz w:val="24"/>
          <w:szCs w:val="24"/>
        </w:rPr>
        <w:t xml:space="preserve">, </w:t>
      </w:r>
      <w:r>
        <w:rPr>
          <w:rFonts w:ascii="Arial" w:eastAsia="Calibri" w:hAnsi="Arial" w:cs="Arial"/>
          <w:bCs/>
          <w:sz w:val="24"/>
          <w:szCs w:val="24"/>
          <w:lang w:val="es-MX"/>
        </w:rPr>
        <w:t xml:space="preserve">que es del tenor siguiente: </w:t>
      </w:r>
    </w:p>
    <w:p w:rsidR="00B04499" w:rsidRDefault="00B04499" w:rsidP="0034425A">
      <w:pPr>
        <w:spacing w:after="0"/>
        <w:ind w:right="566"/>
        <w:jc w:val="both"/>
        <w:rPr>
          <w:rFonts w:ascii="Arial" w:eastAsia="Calibri" w:hAnsi="Arial" w:cs="Arial"/>
          <w:bCs/>
          <w:sz w:val="24"/>
          <w:szCs w:val="24"/>
          <w:lang w:val="es-MX"/>
        </w:rPr>
      </w:pPr>
    </w:p>
    <w:p w:rsidR="0034425A" w:rsidRPr="00344389" w:rsidRDefault="0034425A" w:rsidP="0034425A">
      <w:pPr>
        <w:spacing w:after="0"/>
        <w:ind w:right="566"/>
        <w:jc w:val="both"/>
        <w:rPr>
          <w:rFonts w:ascii="Arial" w:eastAsia="Calibri" w:hAnsi="Arial" w:cs="Arial"/>
          <w:bCs/>
          <w:sz w:val="24"/>
          <w:szCs w:val="24"/>
          <w:lang w:val="es-MX"/>
        </w:rPr>
      </w:pPr>
    </w:p>
    <w:p w:rsidR="00E05623" w:rsidRDefault="00583D7A" w:rsidP="0034425A">
      <w:pPr>
        <w:ind w:left="567"/>
        <w:jc w:val="both"/>
        <w:rPr>
          <w:rFonts w:ascii="Arial" w:hAnsi="Arial" w:cs="Arial"/>
          <w:b/>
        </w:rPr>
      </w:pPr>
      <w:r w:rsidRPr="0076191E">
        <w:rPr>
          <w:rFonts w:ascii="Arial" w:eastAsia="Calibri" w:hAnsi="Arial" w:cs="Arial"/>
          <w:b/>
          <w:bCs/>
          <w:sz w:val="24"/>
          <w:szCs w:val="24"/>
          <w:lang w:val="es-MX"/>
        </w:rPr>
        <w:t>“…</w:t>
      </w:r>
      <w:r w:rsidR="00F915A9">
        <w:rPr>
          <w:rFonts w:ascii="Arial" w:hAnsi="Arial" w:cs="Arial"/>
        </w:rPr>
        <w:t xml:space="preserve">Vista la certificación que antecede, </w:t>
      </w:r>
      <w:r w:rsidR="00DC7953">
        <w:rPr>
          <w:rFonts w:ascii="Arial" w:hAnsi="Arial" w:cs="Arial"/>
        </w:rPr>
        <w:t xml:space="preserve">así como el estado que guarda los autos del procedimiento disciplinario de oficio 46/2017 del índice de esta Secretaria Ejecutiva de Disciplina, se advierte que </w:t>
      </w:r>
      <w:r w:rsidR="0034425A">
        <w:rPr>
          <w:rFonts w:ascii="Arial" w:hAnsi="Arial" w:cs="Arial"/>
        </w:rPr>
        <w:t>ha</w:t>
      </w:r>
      <w:r w:rsidR="00DC7953">
        <w:rPr>
          <w:rFonts w:ascii="Arial" w:hAnsi="Arial" w:cs="Arial"/>
        </w:rPr>
        <w:t xml:space="preserve"> trascurrido en su totalidad el plazo de cinco días hábiles para que </w:t>
      </w:r>
      <w:r w:rsidR="00DC7953">
        <w:rPr>
          <w:rFonts w:ascii="Arial" w:hAnsi="Arial" w:cs="Arial"/>
          <w:b/>
        </w:rPr>
        <w:t xml:space="preserve">José Antonio Vásquez Maza </w:t>
      </w:r>
      <w:r w:rsidR="00DC7953">
        <w:rPr>
          <w:rFonts w:ascii="Arial" w:hAnsi="Arial" w:cs="Arial"/>
        </w:rPr>
        <w:t xml:space="preserve">interpusiera el recurso de reconsideración a que se refiere el artículo 168 del Acuerdo General del Pleno del Consejo de la Judicatura Federal, que establece las disposiciones en materia de responsabilidades administrativas, situación patrimonial, control y rendición de cuentas, en contra de la resolución emitida por la Comisión de </w:t>
      </w:r>
      <w:r w:rsidR="00E05623">
        <w:rPr>
          <w:rFonts w:ascii="Arial" w:hAnsi="Arial" w:cs="Arial"/>
        </w:rPr>
        <w:t>Disciplina</w:t>
      </w:r>
      <w:r w:rsidR="00DC7953">
        <w:rPr>
          <w:rFonts w:ascii="Arial" w:hAnsi="Arial" w:cs="Arial"/>
        </w:rPr>
        <w:t xml:space="preserve"> del Consejo de la Judicatura </w:t>
      </w:r>
      <w:r w:rsidR="00E05623">
        <w:rPr>
          <w:rFonts w:ascii="Arial" w:hAnsi="Arial" w:cs="Arial"/>
        </w:rPr>
        <w:t xml:space="preserve">Federal, en sesión ordinaria de veintidós de enero de dos mil diecinueve, sin que dentro de dicho termino hubiere interpuesto el medio de impugnación correspondiente, en consecuencia, </w:t>
      </w:r>
      <w:r w:rsidR="00E05623">
        <w:rPr>
          <w:rFonts w:ascii="Arial" w:hAnsi="Arial" w:cs="Arial"/>
          <w:b/>
        </w:rPr>
        <w:t xml:space="preserve">se declara que dicha </w:t>
      </w:r>
      <w:proofErr w:type="gramStart"/>
      <w:r w:rsidR="00E05623">
        <w:rPr>
          <w:rFonts w:ascii="Arial" w:hAnsi="Arial" w:cs="Arial"/>
          <w:b/>
        </w:rPr>
        <w:t>determinación</w:t>
      </w:r>
      <w:proofErr w:type="gramEnd"/>
      <w:r w:rsidR="00E05623">
        <w:rPr>
          <w:rFonts w:ascii="Arial" w:hAnsi="Arial" w:cs="Arial"/>
          <w:b/>
        </w:rPr>
        <w:t xml:space="preserve"> ha causado estado para todos los efectos legales contundentes.</w:t>
      </w:r>
    </w:p>
    <w:p w:rsidR="00E05623" w:rsidRPr="00180C1F" w:rsidRDefault="00E05623" w:rsidP="0034425A">
      <w:pPr>
        <w:ind w:left="567"/>
        <w:jc w:val="both"/>
        <w:rPr>
          <w:rFonts w:ascii="Arial" w:eastAsia="Calibri" w:hAnsi="Arial" w:cs="Arial"/>
          <w:bCs/>
        </w:rPr>
      </w:pPr>
      <w:r w:rsidRPr="00180C1F">
        <w:rPr>
          <w:rFonts w:ascii="Arial" w:eastAsia="Calibri" w:hAnsi="Arial" w:cs="Arial"/>
          <w:bCs/>
        </w:rPr>
        <w:t xml:space="preserve">Ahora, toda vez que la resolución pronunciada en el presente asunto quedo firme y dotada de calidad de cosa juzgada, en cumplimiento a lo ordenado en auto de seis de febrero de este año, así como en el fallo aludido, mediante oficio con trascripción del presente proveído hágase lo anterior del conocimiento de la Dirección General de Recursos Humanos de este Consejo, así como de la </w:t>
      </w:r>
      <w:r w:rsidR="00B86E18" w:rsidRPr="00180C1F">
        <w:rPr>
          <w:rFonts w:ascii="Arial" w:eastAsia="Calibri" w:hAnsi="Arial" w:cs="Arial"/>
          <w:bCs/>
        </w:rPr>
        <w:t>Contraloría</w:t>
      </w:r>
      <w:r w:rsidRPr="00180C1F">
        <w:rPr>
          <w:rFonts w:ascii="Arial" w:eastAsia="Calibri" w:hAnsi="Arial" w:cs="Arial"/>
          <w:bCs/>
        </w:rPr>
        <w:t xml:space="preserve"> del Poder Judicial de la Federación</w:t>
      </w:r>
      <w:r w:rsidR="00B86E18" w:rsidRPr="00180C1F">
        <w:rPr>
          <w:rFonts w:ascii="Arial" w:eastAsia="Calibri" w:hAnsi="Arial" w:cs="Arial"/>
          <w:bCs/>
        </w:rPr>
        <w:t>, a efecto de que procedan conforme a sus respectivas competencias.</w:t>
      </w:r>
    </w:p>
    <w:p w:rsidR="00B86E18" w:rsidRDefault="00B86E18" w:rsidP="0034425A">
      <w:pPr>
        <w:ind w:left="567"/>
        <w:jc w:val="both"/>
        <w:rPr>
          <w:rFonts w:ascii="Arial" w:hAnsi="Arial" w:cs="Arial"/>
        </w:rPr>
      </w:pPr>
      <w:r>
        <w:rPr>
          <w:rFonts w:ascii="Arial" w:eastAsia="Calibri" w:hAnsi="Arial" w:cs="Arial"/>
          <w:bCs/>
          <w:sz w:val="24"/>
          <w:szCs w:val="24"/>
        </w:rPr>
        <w:t xml:space="preserve">En otro contexto, a fin de ejecutar la sanción interpuesta a </w:t>
      </w:r>
      <w:r>
        <w:rPr>
          <w:rFonts w:ascii="Arial" w:hAnsi="Arial" w:cs="Arial"/>
          <w:b/>
        </w:rPr>
        <w:t>José Antonio Vásquez Maza,</w:t>
      </w:r>
      <w:r>
        <w:rPr>
          <w:rFonts w:ascii="Arial" w:hAnsi="Arial" w:cs="Arial"/>
        </w:rPr>
        <w:t xml:space="preserve"> consistente en </w:t>
      </w:r>
      <w:r>
        <w:rPr>
          <w:rFonts w:ascii="Arial" w:hAnsi="Arial" w:cs="Arial"/>
          <w:b/>
        </w:rPr>
        <w:t xml:space="preserve">inhabilitación por el término de un año para </w:t>
      </w:r>
      <w:r>
        <w:rPr>
          <w:rFonts w:ascii="Arial" w:hAnsi="Arial" w:cs="Arial"/>
          <w:b/>
        </w:rPr>
        <w:lastRenderedPageBreak/>
        <w:t>desempeñar empleo, cargo o comisión en el servicio público,</w:t>
      </w:r>
      <w:r>
        <w:rPr>
          <w:rFonts w:ascii="Arial" w:hAnsi="Arial" w:cs="Arial"/>
        </w:rPr>
        <w:t xml:space="preserve"> resulta oportuno precisar que el artículo 174 del Acuerdo General del Pleno del Consejo de la Judicatura Federal, que establece las disposiciones en materia de responsabilidades administrativas, situación patrimonial, control y rendición de cuentas, establece:</w:t>
      </w:r>
    </w:p>
    <w:p w:rsidR="00ED643C" w:rsidRDefault="00ED643C" w:rsidP="0034425A">
      <w:pPr>
        <w:ind w:left="567"/>
        <w:jc w:val="both"/>
        <w:rPr>
          <w:rFonts w:ascii="Arial" w:hAnsi="Arial" w:cs="Arial"/>
        </w:rPr>
      </w:pPr>
      <w:r>
        <w:rPr>
          <w:rFonts w:ascii="Arial" w:hAnsi="Arial" w:cs="Arial"/>
        </w:rPr>
        <w:t>“(…)</w:t>
      </w:r>
    </w:p>
    <w:p w:rsidR="00FB1A06" w:rsidRDefault="00B86E18" w:rsidP="0034425A">
      <w:pPr>
        <w:ind w:left="567"/>
        <w:jc w:val="both"/>
        <w:rPr>
          <w:rFonts w:ascii="Arial" w:hAnsi="Arial" w:cs="Arial"/>
        </w:rPr>
      </w:pPr>
      <w:r>
        <w:rPr>
          <w:rFonts w:ascii="Arial" w:hAnsi="Arial" w:cs="Arial"/>
          <w:b/>
        </w:rPr>
        <w:t xml:space="preserve">Artículo 174. </w:t>
      </w:r>
      <w:r w:rsidRPr="00B86E18">
        <w:rPr>
          <w:rFonts w:ascii="Arial" w:hAnsi="Arial" w:cs="Arial"/>
        </w:rPr>
        <w:t>Deberá remitirse el archivo correspondiente de toda resoluci</w:t>
      </w:r>
      <w:r>
        <w:rPr>
          <w:rFonts w:ascii="Arial" w:hAnsi="Arial" w:cs="Arial"/>
        </w:rPr>
        <w:t>ón que cause</w:t>
      </w:r>
      <w:r w:rsidR="00FB1A06">
        <w:rPr>
          <w:rFonts w:ascii="Arial" w:hAnsi="Arial" w:cs="Arial"/>
        </w:rPr>
        <w:t xml:space="preserve"> estado e imponga sanción, a la Dirección General de Recursos Humanos para que le agregue al expediente personal del servidor público sancionado y a la Contraloría para la actualización del Registro de Servidores Públicos Sancionados.</w:t>
      </w:r>
    </w:p>
    <w:p w:rsidR="00FB1A06" w:rsidRDefault="00FB1A06" w:rsidP="0034425A">
      <w:pPr>
        <w:ind w:left="567"/>
        <w:jc w:val="both"/>
        <w:rPr>
          <w:rFonts w:ascii="Arial" w:hAnsi="Arial" w:cs="Arial"/>
        </w:rPr>
      </w:pPr>
      <w:r>
        <w:rPr>
          <w:rFonts w:ascii="Arial" w:hAnsi="Arial" w:cs="Arial"/>
        </w:rPr>
        <w:t xml:space="preserve">Si la sanción impuesta consiste en </w:t>
      </w:r>
      <w:r>
        <w:rPr>
          <w:rFonts w:ascii="Arial" w:hAnsi="Arial" w:cs="Arial"/>
          <w:b/>
        </w:rPr>
        <w:t xml:space="preserve">inhabilitación </w:t>
      </w:r>
      <w:r>
        <w:rPr>
          <w:rFonts w:ascii="Arial" w:hAnsi="Arial" w:cs="Arial"/>
        </w:rPr>
        <w:t>se enviaran copias certificadas a la Contraloría de la Suprema Corte de Justicia de la Nación, a la Contraloría del Tribunal Electoral, a la Secretaria de la Función Pública, y a las judicaturas y contralorías de las entidades federativas.</w:t>
      </w:r>
    </w:p>
    <w:p w:rsidR="00FB1A06" w:rsidRDefault="00FB1A06" w:rsidP="0034425A">
      <w:pPr>
        <w:ind w:left="567"/>
        <w:jc w:val="both"/>
        <w:rPr>
          <w:rFonts w:ascii="Arial" w:hAnsi="Arial" w:cs="Arial"/>
          <w:b/>
        </w:rPr>
      </w:pPr>
      <w:r>
        <w:rPr>
          <w:rFonts w:ascii="Arial" w:hAnsi="Arial" w:cs="Arial"/>
        </w:rPr>
        <w:t xml:space="preserve">Las </w:t>
      </w:r>
      <w:r w:rsidR="00ED643C">
        <w:rPr>
          <w:rFonts w:ascii="Arial" w:hAnsi="Arial" w:cs="Arial"/>
        </w:rPr>
        <w:t>quejas y den</w:t>
      </w:r>
      <w:r>
        <w:rPr>
          <w:rFonts w:ascii="Arial" w:hAnsi="Arial" w:cs="Arial"/>
        </w:rPr>
        <w:t>uncias que sean desechadas</w:t>
      </w:r>
      <w:r w:rsidR="00ED643C">
        <w:rPr>
          <w:rFonts w:ascii="Arial" w:hAnsi="Arial" w:cs="Arial"/>
        </w:rPr>
        <w:t xml:space="preserve">, se declaren improcedentes o infundadas, y </w:t>
      </w:r>
      <w:r w:rsidR="00ED643C">
        <w:rPr>
          <w:rFonts w:ascii="Arial" w:hAnsi="Arial" w:cs="Arial"/>
          <w:b/>
        </w:rPr>
        <w:t xml:space="preserve">los procedimientos de responsabilidad administrativa en que se declare sin materia </w:t>
      </w:r>
      <w:r w:rsidR="00ED643C">
        <w:rPr>
          <w:rFonts w:ascii="Arial" w:hAnsi="Arial" w:cs="Arial"/>
        </w:rPr>
        <w:t xml:space="preserve">o prescrita la facultad para sancionar, </w:t>
      </w:r>
      <w:r w:rsidR="00ED643C">
        <w:rPr>
          <w:rFonts w:ascii="Arial" w:hAnsi="Arial" w:cs="Arial"/>
          <w:b/>
        </w:rPr>
        <w:t>únicamente se remitirá el archivo electrónico correspondiente a la Secretaria o Contraloría, según sea el caso, para constituir un registro de tales resoluciones.”</w:t>
      </w:r>
    </w:p>
    <w:p w:rsidR="00ED643C" w:rsidRDefault="00ED643C" w:rsidP="0034425A">
      <w:pPr>
        <w:ind w:left="567"/>
        <w:jc w:val="both"/>
        <w:rPr>
          <w:rFonts w:ascii="Arial" w:hAnsi="Arial" w:cs="Arial"/>
        </w:rPr>
      </w:pPr>
      <w:r>
        <w:rPr>
          <w:rFonts w:ascii="Arial" w:hAnsi="Arial" w:cs="Arial"/>
        </w:rPr>
        <w:t xml:space="preserve">En esta tesitura, </w:t>
      </w:r>
      <w:r>
        <w:rPr>
          <w:rFonts w:ascii="Arial" w:hAnsi="Arial" w:cs="Arial"/>
          <w:b/>
        </w:rPr>
        <w:t xml:space="preserve">remítase </w:t>
      </w:r>
      <w:r>
        <w:rPr>
          <w:rFonts w:ascii="Arial" w:hAnsi="Arial" w:cs="Arial"/>
        </w:rPr>
        <w:t xml:space="preserve"> el archivo electrónico correspondiente a la Dirección General de Recursos Humanos y a la Contraloría del Poder Judicial de la Federación, el medio magnético que contenga el archivo electrónico en formato “PDF” de la resolución definida dictada por la Comisión de Disciplina del Consejo de la Judicatura Federal, el veintidós de enero de dos mil diecinueve, para los efectos de su competencia</w:t>
      </w:r>
      <w:r w:rsidR="004A2FD4">
        <w:rPr>
          <w:rFonts w:ascii="Arial" w:hAnsi="Arial" w:cs="Arial"/>
        </w:rPr>
        <w:t>.</w:t>
      </w:r>
    </w:p>
    <w:p w:rsidR="004A2FD4" w:rsidRDefault="004A2FD4" w:rsidP="0034425A">
      <w:pPr>
        <w:ind w:left="567"/>
        <w:jc w:val="both"/>
        <w:rPr>
          <w:rFonts w:ascii="Arial" w:hAnsi="Arial" w:cs="Arial"/>
        </w:rPr>
      </w:pPr>
      <w:r>
        <w:rPr>
          <w:rFonts w:ascii="Arial" w:hAnsi="Arial" w:cs="Arial"/>
        </w:rPr>
        <w:t xml:space="preserve">Igualmente, con fundamento en lo dispuesto por el artículo 174 del Acuerdo General del Pleno del Consejo de la Judicatura Federal, que establece las disposiciones en materia de responsabilidades administrativas, situación patrimonial, control y rendición de cuentas, infórmese este proveído a la Contraloría de la Suprema Corte de Justicia de la Nación, a la Contraloría del Tribunal Electoral del Poder Judicial de la  Federación, Secretaria de la Función Pública, judicaturas y contralorías de las entidades federativas, a efecto de que realicen las acciones que conforme a derecho </w:t>
      </w:r>
      <w:r w:rsidR="00261FB3">
        <w:rPr>
          <w:rFonts w:ascii="Arial" w:hAnsi="Arial" w:cs="Arial"/>
        </w:rPr>
        <w:t>corresponda</w:t>
      </w:r>
      <w:r>
        <w:rPr>
          <w:rFonts w:ascii="Arial" w:hAnsi="Arial" w:cs="Arial"/>
        </w:rPr>
        <w:t xml:space="preserve"> para dar cumplimiento a la citada determinación</w:t>
      </w:r>
      <w:r w:rsidR="00261FB3">
        <w:rPr>
          <w:rFonts w:ascii="Arial" w:hAnsi="Arial" w:cs="Arial"/>
        </w:rPr>
        <w:t>, remitiéndoles al efecto, copia certificada de la determinación de la Comisión de Disciplina, así como de la constancia de notificación relativa.</w:t>
      </w:r>
    </w:p>
    <w:p w:rsidR="00261FB3" w:rsidRDefault="00261FB3" w:rsidP="0034425A">
      <w:pPr>
        <w:ind w:left="567"/>
        <w:jc w:val="both"/>
        <w:rPr>
          <w:rFonts w:ascii="Arial" w:hAnsi="Arial" w:cs="Arial"/>
        </w:rPr>
      </w:pPr>
      <w:r>
        <w:rPr>
          <w:rFonts w:ascii="Arial" w:hAnsi="Arial" w:cs="Arial"/>
        </w:rPr>
        <w:t xml:space="preserve">Asimismo, infórmeseles que </w:t>
      </w:r>
      <w:r>
        <w:rPr>
          <w:rFonts w:ascii="Arial" w:hAnsi="Arial" w:cs="Arial"/>
          <w:b/>
        </w:rPr>
        <w:t xml:space="preserve">José Antonio Vásquez Maza </w:t>
      </w:r>
      <w:r>
        <w:rPr>
          <w:rFonts w:ascii="Arial" w:hAnsi="Arial" w:cs="Arial"/>
        </w:rPr>
        <w:t>cuenta con los siguientes datos:</w:t>
      </w:r>
    </w:p>
    <w:tbl>
      <w:tblPr>
        <w:tblStyle w:val="Tablaconcuadrcula"/>
        <w:tblW w:w="0" w:type="auto"/>
        <w:tblInd w:w="675" w:type="dxa"/>
        <w:tblLook w:val="04A0" w:firstRow="1" w:lastRow="0" w:firstColumn="1" w:lastColumn="0" w:noHBand="0" w:noVBand="1"/>
      </w:tblPr>
      <w:tblGrid>
        <w:gridCol w:w="4031"/>
        <w:gridCol w:w="4221"/>
      </w:tblGrid>
      <w:tr w:rsidR="00261FB3" w:rsidTr="00261FB3">
        <w:trPr>
          <w:trHeight w:val="515"/>
        </w:trPr>
        <w:tc>
          <w:tcPr>
            <w:tcW w:w="4031" w:type="dxa"/>
          </w:tcPr>
          <w:p w:rsidR="00261FB3" w:rsidRPr="00261FB3" w:rsidRDefault="00261FB3" w:rsidP="0034425A">
            <w:pPr>
              <w:spacing w:line="276" w:lineRule="auto"/>
              <w:jc w:val="center"/>
              <w:rPr>
                <w:rFonts w:ascii="Arial" w:hAnsi="Arial" w:cs="Arial"/>
                <w:b/>
              </w:rPr>
            </w:pPr>
            <w:r>
              <w:rPr>
                <w:rFonts w:ascii="Arial" w:hAnsi="Arial" w:cs="Arial"/>
                <w:b/>
              </w:rPr>
              <w:t>Registro Federal de Contribuyente (RFC)</w:t>
            </w:r>
          </w:p>
        </w:tc>
        <w:tc>
          <w:tcPr>
            <w:tcW w:w="4221" w:type="dxa"/>
          </w:tcPr>
          <w:p w:rsidR="00261FB3" w:rsidRPr="00261FB3" w:rsidRDefault="00261FB3" w:rsidP="0034425A">
            <w:pPr>
              <w:spacing w:line="276" w:lineRule="auto"/>
              <w:jc w:val="center"/>
              <w:rPr>
                <w:rFonts w:ascii="Arial" w:hAnsi="Arial" w:cs="Arial"/>
                <w:b/>
              </w:rPr>
            </w:pPr>
            <w:r>
              <w:rPr>
                <w:rFonts w:ascii="Arial" w:hAnsi="Arial" w:cs="Arial"/>
                <w:b/>
              </w:rPr>
              <w:t>Clave Única de Registro de Población (CURP)</w:t>
            </w:r>
          </w:p>
        </w:tc>
      </w:tr>
      <w:tr w:rsidR="00261FB3" w:rsidTr="00261FB3">
        <w:trPr>
          <w:trHeight w:val="257"/>
        </w:trPr>
        <w:tc>
          <w:tcPr>
            <w:tcW w:w="4031" w:type="dxa"/>
          </w:tcPr>
          <w:p w:rsidR="00261FB3" w:rsidRDefault="00261FB3" w:rsidP="0034425A">
            <w:pPr>
              <w:spacing w:line="276" w:lineRule="auto"/>
              <w:jc w:val="center"/>
              <w:rPr>
                <w:rFonts w:ascii="Arial" w:hAnsi="Arial" w:cs="Arial"/>
              </w:rPr>
            </w:pPr>
            <w:r>
              <w:rPr>
                <w:rFonts w:ascii="Arial" w:hAnsi="Arial" w:cs="Arial"/>
              </w:rPr>
              <w:t>VAMA790627959</w:t>
            </w:r>
          </w:p>
        </w:tc>
        <w:tc>
          <w:tcPr>
            <w:tcW w:w="4221" w:type="dxa"/>
          </w:tcPr>
          <w:p w:rsidR="00261FB3" w:rsidRDefault="00261FB3" w:rsidP="0034425A">
            <w:pPr>
              <w:spacing w:line="276" w:lineRule="auto"/>
              <w:jc w:val="center"/>
              <w:rPr>
                <w:rFonts w:ascii="Arial" w:hAnsi="Arial" w:cs="Arial"/>
              </w:rPr>
            </w:pPr>
            <w:r>
              <w:rPr>
                <w:rFonts w:ascii="Arial" w:hAnsi="Arial" w:cs="Arial"/>
              </w:rPr>
              <w:t>VAMA790627HVZ5ZN04</w:t>
            </w:r>
          </w:p>
        </w:tc>
      </w:tr>
    </w:tbl>
    <w:p w:rsidR="0034425A" w:rsidRDefault="0034425A" w:rsidP="0034425A">
      <w:pPr>
        <w:ind w:left="567"/>
        <w:jc w:val="both"/>
        <w:rPr>
          <w:rFonts w:ascii="Arial" w:hAnsi="Arial" w:cs="Arial"/>
        </w:rPr>
      </w:pPr>
    </w:p>
    <w:p w:rsidR="00261FB3" w:rsidRDefault="00261FB3" w:rsidP="0034425A">
      <w:pPr>
        <w:ind w:left="567"/>
        <w:jc w:val="both"/>
        <w:rPr>
          <w:rFonts w:ascii="Arial" w:hAnsi="Arial" w:cs="Arial"/>
        </w:rPr>
      </w:pPr>
      <w:r>
        <w:rPr>
          <w:rFonts w:ascii="Arial" w:hAnsi="Arial" w:cs="Arial"/>
        </w:rPr>
        <w:t>Finalmente, hágase del conocimiento de las autoridades que la fecha de inicio y conclusión de la inhabilitación decretada</w:t>
      </w:r>
      <w:r w:rsidR="00180C1F">
        <w:rPr>
          <w:rFonts w:ascii="Arial" w:hAnsi="Arial" w:cs="Arial"/>
        </w:rPr>
        <w:t xml:space="preserve"> contra el servidor público sancionado es la siguiente:</w:t>
      </w:r>
    </w:p>
    <w:tbl>
      <w:tblPr>
        <w:tblStyle w:val="Tablaconcuadrcula"/>
        <w:tblW w:w="0" w:type="auto"/>
        <w:tblInd w:w="675" w:type="dxa"/>
        <w:tblLook w:val="04A0" w:firstRow="1" w:lastRow="0" w:firstColumn="1" w:lastColumn="0" w:noHBand="0" w:noVBand="1"/>
      </w:tblPr>
      <w:tblGrid>
        <w:gridCol w:w="4117"/>
        <w:gridCol w:w="4105"/>
      </w:tblGrid>
      <w:tr w:rsidR="00180C1F" w:rsidTr="001473B6">
        <w:tc>
          <w:tcPr>
            <w:tcW w:w="4117" w:type="dxa"/>
          </w:tcPr>
          <w:p w:rsidR="00180C1F" w:rsidRPr="00180C1F" w:rsidRDefault="00180C1F" w:rsidP="0034425A">
            <w:pPr>
              <w:spacing w:line="276" w:lineRule="auto"/>
              <w:jc w:val="center"/>
              <w:rPr>
                <w:rFonts w:ascii="Arial" w:hAnsi="Arial" w:cs="Arial"/>
                <w:b/>
              </w:rPr>
            </w:pPr>
            <w:r>
              <w:rPr>
                <w:rFonts w:ascii="Arial" w:hAnsi="Arial" w:cs="Arial"/>
                <w:b/>
              </w:rPr>
              <w:lastRenderedPageBreak/>
              <w:t>Inicio</w:t>
            </w:r>
          </w:p>
        </w:tc>
        <w:tc>
          <w:tcPr>
            <w:tcW w:w="4105" w:type="dxa"/>
          </w:tcPr>
          <w:p w:rsidR="00180C1F" w:rsidRPr="00180C1F" w:rsidRDefault="00180C1F" w:rsidP="0034425A">
            <w:pPr>
              <w:spacing w:line="276" w:lineRule="auto"/>
              <w:jc w:val="center"/>
              <w:rPr>
                <w:rFonts w:ascii="Arial" w:hAnsi="Arial" w:cs="Arial"/>
                <w:b/>
              </w:rPr>
            </w:pPr>
            <w:r>
              <w:rPr>
                <w:rFonts w:ascii="Arial" w:hAnsi="Arial" w:cs="Arial"/>
                <w:b/>
              </w:rPr>
              <w:t>Conclusión</w:t>
            </w:r>
          </w:p>
        </w:tc>
      </w:tr>
      <w:tr w:rsidR="00180C1F" w:rsidTr="001473B6">
        <w:tc>
          <w:tcPr>
            <w:tcW w:w="4117" w:type="dxa"/>
          </w:tcPr>
          <w:p w:rsidR="00180C1F" w:rsidRDefault="00180C1F" w:rsidP="0034425A">
            <w:pPr>
              <w:spacing w:line="276" w:lineRule="auto"/>
              <w:jc w:val="both"/>
              <w:rPr>
                <w:rFonts w:ascii="Arial" w:hAnsi="Arial" w:cs="Arial"/>
              </w:rPr>
            </w:pPr>
            <w:r>
              <w:rPr>
                <w:rFonts w:ascii="Arial" w:hAnsi="Arial" w:cs="Arial"/>
              </w:rPr>
              <w:t>7 de febrero de 2019</w:t>
            </w:r>
          </w:p>
        </w:tc>
        <w:tc>
          <w:tcPr>
            <w:tcW w:w="4105" w:type="dxa"/>
          </w:tcPr>
          <w:p w:rsidR="00180C1F" w:rsidRDefault="00180C1F" w:rsidP="0034425A">
            <w:pPr>
              <w:spacing w:line="276" w:lineRule="auto"/>
              <w:jc w:val="both"/>
              <w:rPr>
                <w:rFonts w:ascii="Arial" w:hAnsi="Arial" w:cs="Arial"/>
              </w:rPr>
            </w:pPr>
            <w:r>
              <w:rPr>
                <w:rFonts w:ascii="Arial" w:hAnsi="Arial" w:cs="Arial"/>
              </w:rPr>
              <w:t>6 de febrero de 2020</w:t>
            </w:r>
          </w:p>
        </w:tc>
      </w:tr>
    </w:tbl>
    <w:p w:rsidR="0034425A" w:rsidRDefault="0034425A" w:rsidP="0034425A">
      <w:pPr>
        <w:ind w:left="567"/>
        <w:jc w:val="both"/>
        <w:rPr>
          <w:rFonts w:ascii="Arial" w:hAnsi="Arial" w:cs="Arial"/>
          <w:b/>
        </w:rPr>
      </w:pPr>
    </w:p>
    <w:p w:rsidR="00180C1F" w:rsidRDefault="00180C1F" w:rsidP="0034425A">
      <w:pPr>
        <w:ind w:left="567"/>
        <w:jc w:val="both"/>
        <w:rPr>
          <w:rFonts w:ascii="Arial" w:hAnsi="Arial" w:cs="Arial"/>
          <w:b/>
        </w:rPr>
      </w:pPr>
      <w:r>
        <w:rPr>
          <w:rFonts w:ascii="Arial" w:hAnsi="Arial" w:cs="Arial"/>
          <w:b/>
        </w:rPr>
        <w:t>Notifíquese por medio de lista a José Antonio Vásquez Maza.</w:t>
      </w:r>
    </w:p>
    <w:p w:rsidR="00180C1F" w:rsidRPr="00180C1F" w:rsidRDefault="00180C1F" w:rsidP="0034425A">
      <w:pPr>
        <w:ind w:left="567"/>
        <w:jc w:val="both"/>
        <w:rPr>
          <w:rFonts w:ascii="Arial" w:hAnsi="Arial" w:cs="Arial"/>
          <w:b/>
          <w:u w:val="single"/>
        </w:rPr>
      </w:pPr>
      <w:r>
        <w:rPr>
          <w:rFonts w:ascii="Arial" w:hAnsi="Arial" w:cs="Arial"/>
        </w:rPr>
        <w:t xml:space="preserve">Lo que comunico a usted, para los efectos legales a que haya lugar, anexando copia certificada de las documentales señaladas, </w:t>
      </w:r>
      <w:r>
        <w:rPr>
          <w:rFonts w:ascii="Arial" w:hAnsi="Arial" w:cs="Arial"/>
          <w:b/>
          <w:u w:val="single"/>
        </w:rPr>
        <w:t>solicitando el acuse respectivo, pudiendo hacer través del correo electrónico discplina@correo.cjf.gob.mx...”.</w:t>
      </w:r>
    </w:p>
    <w:p w:rsidR="0034425A" w:rsidRDefault="0034425A" w:rsidP="0034425A">
      <w:pPr>
        <w:spacing w:after="0"/>
        <w:ind w:right="49"/>
        <w:jc w:val="both"/>
        <w:rPr>
          <w:rFonts w:ascii="Arial" w:hAnsi="Arial" w:cs="Arial"/>
          <w:bCs/>
          <w:sz w:val="24"/>
          <w:szCs w:val="24"/>
        </w:rPr>
      </w:pPr>
    </w:p>
    <w:p w:rsidR="00FE3FA3" w:rsidRPr="00344389" w:rsidRDefault="00FE3FA3" w:rsidP="0034425A">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rsidR="00FE3FA3" w:rsidRPr="00344389" w:rsidRDefault="00FE3FA3" w:rsidP="0034425A">
      <w:pPr>
        <w:spacing w:after="0"/>
        <w:ind w:right="49"/>
        <w:jc w:val="both"/>
        <w:rPr>
          <w:rFonts w:ascii="Arial" w:eastAsia="Calibri" w:hAnsi="Arial" w:cs="Arial"/>
          <w:bCs/>
          <w:sz w:val="24"/>
          <w:szCs w:val="24"/>
          <w:lang w:val="es-MX"/>
        </w:rPr>
      </w:pPr>
    </w:p>
    <w:p w:rsidR="00FE3FA3" w:rsidRPr="00344389" w:rsidRDefault="00FE3FA3" w:rsidP="0034425A">
      <w:pPr>
        <w:tabs>
          <w:tab w:val="left" w:pos="851"/>
          <w:tab w:val="left" w:pos="1418"/>
          <w:tab w:val="left" w:leader="dot" w:pos="7655"/>
        </w:tabs>
        <w:spacing w:after="0"/>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rsidR="00FE3FA3" w:rsidRPr="00344389" w:rsidRDefault="00FE3FA3" w:rsidP="0034425A">
      <w:pPr>
        <w:tabs>
          <w:tab w:val="left" w:pos="851"/>
          <w:tab w:val="left" w:pos="1418"/>
          <w:tab w:val="left" w:leader="dot" w:pos="7655"/>
          <w:tab w:val="left" w:pos="9639"/>
        </w:tabs>
        <w:spacing w:after="0"/>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57099D">
        <w:rPr>
          <w:rFonts w:ascii="Arial" w:hAnsi="Arial" w:cs="Arial"/>
          <w:bCs/>
          <w:sz w:val="24"/>
          <w:szCs w:val="24"/>
          <w:lang w:val="es-MX"/>
        </w:rPr>
        <w:t>1</w:t>
      </w:r>
      <w:r w:rsidR="00965AFA">
        <w:rPr>
          <w:rFonts w:ascii="Arial" w:hAnsi="Arial" w:cs="Arial"/>
          <w:bCs/>
          <w:sz w:val="24"/>
          <w:szCs w:val="24"/>
          <w:lang w:val="es-MX"/>
        </w:rPr>
        <w:t>2</w:t>
      </w:r>
      <w:r w:rsidRPr="00344389">
        <w:rPr>
          <w:rFonts w:ascii="Arial" w:hAnsi="Arial" w:cs="Arial"/>
          <w:bCs/>
          <w:sz w:val="24"/>
          <w:szCs w:val="24"/>
          <w:lang w:val="es-MX"/>
        </w:rPr>
        <w:t xml:space="preserve"> de </w:t>
      </w:r>
      <w:r w:rsidR="0057099D">
        <w:rPr>
          <w:rFonts w:ascii="Arial" w:hAnsi="Arial" w:cs="Arial"/>
          <w:bCs/>
          <w:sz w:val="24"/>
          <w:szCs w:val="24"/>
          <w:lang w:val="es-MX"/>
        </w:rPr>
        <w:t>marzo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2019</w:t>
      </w:r>
    </w:p>
    <w:p w:rsidR="00FE3FA3" w:rsidRPr="00344389" w:rsidRDefault="00FE3FA3" w:rsidP="0034425A">
      <w:pPr>
        <w:tabs>
          <w:tab w:val="left" w:pos="851"/>
          <w:tab w:val="left" w:pos="1418"/>
          <w:tab w:val="left" w:leader="dot" w:pos="7655"/>
          <w:tab w:val="left" w:pos="8931"/>
        </w:tabs>
        <w:spacing w:after="0"/>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rsidR="00FE3FA3" w:rsidRPr="00344389" w:rsidRDefault="00FE3FA3" w:rsidP="0034425A">
      <w:pPr>
        <w:tabs>
          <w:tab w:val="left" w:pos="851"/>
          <w:tab w:val="left" w:pos="1418"/>
          <w:tab w:val="left" w:leader="dot" w:pos="7655"/>
          <w:tab w:val="left" w:pos="8931"/>
        </w:tabs>
        <w:spacing w:after="0"/>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rsidR="00FE3FA3" w:rsidRDefault="00FE3FA3" w:rsidP="0034425A">
      <w:pPr>
        <w:tabs>
          <w:tab w:val="left" w:pos="851"/>
          <w:tab w:val="left" w:pos="1418"/>
          <w:tab w:val="left" w:leader="dot" w:pos="7655"/>
          <w:tab w:val="left" w:pos="8931"/>
        </w:tabs>
        <w:spacing w:after="0"/>
        <w:jc w:val="center"/>
        <w:rPr>
          <w:rFonts w:ascii="Arial" w:hAnsi="Arial" w:cs="Arial"/>
          <w:b/>
          <w:bCs/>
          <w:sz w:val="24"/>
          <w:szCs w:val="24"/>
          <w:lang w:val="es-MX"/>
        </w:rPr>
      </w:pPr>
    </w:p>
    <w:p w:rsidR="0034425A" w:rsidRPr="00344389" w:rsidRDefault="0034425A" w:rsidP="0034425A">
      <w:pPr>
        <w:tabs>
          <w:tab w:val="left" w:pos="851"/>
          <w:tab w:val="left" w:pos="1418"/>
          <w:tab w:val="left" w:leader="dot" w:pos="7655"/>
          <w:tab w:val="left" w:pos="8931"/>
        </w:tabs>
        <w:spacing w:after="0"/>
        <w:jc w:val="center"/>
        <w:rPr>
          <w:rFonts w:ascii="Arial" w:hAnsi="Arial" w:cs="Arial"/>
          <w:b/>
          <w:bCs/>
          <w:sz w:val="24"/>
          <w:szCs w:val="24"/>
          <w:lang w:val="es-MX"/>
        </w:rPr>
      </w:pPr>
    </w:p>
    <w:p w:rsidR="00FE3FA3" w:rsidRPr="00344389" w:rsidRDefault="00FE3FA3" w:rsidP="0034425A">
      <w:pPr>
        <w:tabs>
          <w:tab w:val="left" w:pos="851"/>
          <w:tab w:val="left" w:pos="1418"/>
          <w:tab w:val="left" w:leader="dot" w:pos="7655"/>
          <w:tab w:val="left" w:pos="8931"/>
        </w:tabs>
        <w:spacing w:after="0"/>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rsidR="008D0841" w:rsidRDefault="008D0841" w:rsidP="0034425A">
      <w:pPr>
        <w:tabs>
          <w:tab w:val="left" w:pos="1290"/>
        </w:tabs>
        <w:spacing w:after="0"/>
        <w:rPr>
          <w:rFonts w:ascii="Arial" w:hAnsi="Arial" w:cs="Arial"/>
          <w:sz w:val="16"/>
          <w:szCs w:val="12"/>
          <w:lang w:val="es-MX"/>
        </w:rPr>
      </w:pPr>
    </w:p>
    <w:p w:rsidR="008D0841" w:rsidRDefault="008D0841" w:rsidP="0034425A">
      <w:pPr>
        <w:tabs>
          <w:tab w:val="left" w:pos="1290"/>
        </w:tabs>
        <w:spacing w:after="0"/>
        <w:rPr>
          <w:rFonts w:ascii="Arial" w:hAnsi="Arial" w:cs="Arial"/>
          <w:sz w:val="16"/>
          <w:szCs w:val="12"/>
          <w:lang w:val="es-MX"/>
        </w:rPr>
      </w:pPr>
    </w:p>
    <w:p w:rsidR="008D0841" w:rsidRDefault="008D0841" w:rsidP="0034425A">
      <w:pPr>
        <w:tabs>
          <w:tab w:val="left" w:pos="1290"/>
        </w:tabs>
        <w:spacing w:after="0"/>
        <w:rPr>
          <w:rFonts w:ascii="Arial" w:hAnsi="Arial" w:cs="Arial"/>
          <w:sz w:val="16"/>
          <w:szCs w:val="12"/>
          <w:lang w:val="es-MX"/>
        </w:rPr>
      </w:pPr>
    </w:p>
    <w:p w:rsidR="003B25A3" w:rsidRDefault="003B25A3" w:rsidP="0034425A">
      <w:pPr>
        <w:tabs>
          <w:tab w:val="left" w:pos="1290"/>
        </w:tabs>
        <w:spacing w:after="0"/>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F5360A" w:rsidP="00F5360A">
      <w:pPr>
        <w:tabs>
          <w:tab w:val="left" w:pos="2580"/>
        </w:tabs>
        <w:spacing w:after="0" w:line="240" w:lineRule="auto"/>
        <w:rPr>
          <w:rFonts w:ascii="Arial" w:hAnsi="Arial" w:cs="Arial"/>
          <w:sz w:val="16"/>
          <w:szCs w:val="12"/>
          <w:lang w:val="es-MX"/>
        </w:rPr>
      </w:pPr>
      <w:r>
        <w:rPr>
          <w:rFonts w:ascii="Arial" w:hAnsi="Arial" w:cs="Arial"/>
          <w:sz w:val="16"/>
          <w:szCs w:val="12"/>
          <w:lang w:val="es-MX"/>
        </w:rPr>
        <w:tab/>
      </w: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76191E" w:rsidRDefault="0076191E" w:rsidP="00FE3FA3">
      <w:pPr>
        <w:tabs>
          <w:tab w:val="left" w:pos="1290"/>
        </w:tabs>
        <w:spacing w:after="0" w:line="240" w:lineRule="auto"/>
        <w:rPr>
          <w:rFonts w:ascii="Arial" w:hAnsi="Arial" w:cs="Arial"/>
          <w:sz w:val="16"/>
          <w:szCs w:val="12"/>
          <w:lang w:val="es-MX"/>
        </w:rPr>
      </w:pPr>
    </w:p>
    <w:p w:rsidR="0076191E" w:rsidRDefault="0076191E" w:rsidP="00FE3FA3">
      <w:pPr>
        <w:tabs>
          <w:tab w:val="left" w:pos="1290"/>
        </w:tabs>
        <w:spacing w:after="0" w:line="240" w:lineRule="auto"/>
        <w:rPr>
          <w:rFonts w:ascii="Arial" w:hAnsi="Arial" w:cs="Arial"/>
          <w:sz w:val="16"/>
          <w:szCs w:val="12"/>
          <w:lang w:val="es-MX"/>
        </w:rPr>
      </w:pPr>
    </w:p>
    <w:p w:rsidR="0076191E" w:rsidRDefault="0076191E" w:rsidP="00FE3FA3">
      <w:pPr>
        <w:tabs>
          <w:tab w:val="left" w:pos="1290"/>
        </w:tabs>
        <w:spacing w:after="0" w:line="240" w:lineRule="auto"/>
        <w:rPr>
          <w:rFonts w:ascii="Arial" w:hAnsi="Arial" w:cs="Arial"/>
          <w:sz w:val="16"/>
          <w:szCs w:val="12"/>
          <w:lang w:val="es-MX"/>
        </w:rPr>
      </w:pPr>
    </w:p>
    <w:p w:rsidR="0076191E" w:rsidRDefault="0076191E" w:rsidP="00FE3FA3">
      <w:pPr>
        <w:tabs>
          <w:tab w:val="left" w:pos="1290"/>
        </w:tabs>
        <w:spacing w:after="0" w:line="240" w:lineRule="auto"/>
        <w:rPr>
          <w:rFonts w:ascii="Arial" w:hAnsi="Arial" w:cs="Arial"/>
          <w:sz w:val="16"/>
          <w:szCs w:val="12"/>
          <w:lang w:val="es-MX"/>
        </w:rPr>
      </w:pPr>
    </w:p>
    <w:p w:rsidR="0076191E" w:rsidRDefault="0076191E" w:rsidP="00FE3FA3">
      <w:pPr>
        <w:tabs>
          <w:tab w:val="left" w:pos="1290"/>
        </w:tabs>
        <w:spacing w:after="0" w:line="240" w:lineRule="auto"/>
        <w:rPr>
          <w:rFonts w:ascii="Arial" w:hAnsi="Arial" w:cs="Arial"/>
          <w:sz w:val="16"/>
          <w:szCs w:val="12"/>
          <w:lang w:val="es-MX"/>
        </w:rPr>
      </w:pPr>
    </w:p>
    <w:p w:rsidR="0076191E" w:rsidRDefault="0076191E" w:rsidP="00FE3FA3">
      <w:pPr>
        <w:tabs>
          <w:tab w:val="left" w:pos="1290"/>
        </w:tabs>
        <w:spacing w:after="0" w:line="240" w:lineRule="auto"/>
        <w:rPr>
          <w:rFonts w:ascii="Arial" w:hAnsi="Arial" w:cs="Arial"/>
          <w:sz w:val="16"/>
          <w:szCs w:val="12"/>
          <w:lang w:val="es-MX"/>
        </w:rPr>
      </w:pPr>
    </w:p>
    <w:p w:rsidR="0076191E" w:rsidRDefault="0076191E" w:rsidP="00FE3FA3">
      <w:pPr>
        <w:tabs>
          <w:tab w:val="left" w:pos="1290"/>
        </w:tabs>
        <w:spacing w:after="0" w:line="240" w:lineRule="auto"/>
        <w:rPr>
          <w:rFonts w:ascii="Arial" w:hAnsi="Arial" w:cs="Arial"/>
          <w:sz w:val="16"/>
          <w:szCs w:val="12"/>
          <w:lang w:val="es-MX"/>
        </w:rPr>
      </w:pPr>
    </w:p>
    <w:p w:rsidR="0076191E" w:rsidRDefault="0076191E" w:rsidP="00FE3FA3">
      <w:pPr>
        <w:tabs>
          <w:tab w:val="left" w:pos="1290"/>
        </w:tabs>
        <w:spacing w:after="0" w:line="240" w:lineRule="auto"/>
        <w:rPr>
          <w:rFonts w:ascii="Arial" w:hAnsi="Arial" w:cs="Arial"/>
          <w:sz w:val="16"/>
          <w:szCs w:val="12"/>
          <w:lang w:val="es-MX"/>
        </w:rPr>
      </w:pPr>
    </w:p>
    <w:p w:rsidR="0076191E" w:rsidRDefault="0076191E" w:rsidP="00FE3FA3">
      <w:pPr>
        <w:tabs>
          <w:tab w:val="left" w:pos="1290"/>
        </w:tabs>
        <w:spacing w:after="0" w:line="240" w:lineRule="auto"/>
        <w:rPr>
          <w:rFonts w:ascii="Arial" w:hAnsi="Arial" w:cs="Arial"/>
          <w:sz w:val="16"/>
          <w:szCs w:val="12"/>
          <w:lang w:val="es-MX"/>
        </w:rPr>
      </w:pPr>
    </w:p>
    <w:p w:rsidR="0076191E" w:rsidRDefault="0076191E" w:rsidP="00FE3FA3">
      <w:pPr>
        <w:tabs>
          <w:tab w:val="left" w:pos="1290"/>
        </w:tabs>
        <w:spacing w:after="0" w:line="240" w:lineRule="auto"/>
        <w:rPr>
          <w:rFonts w:ascii="Arial" w:hAnsi="Arial" w:cs="Arial"/>
          <w:sz w:val="16"/>
          <w:szCs w:val="12"/>
          <w:lang w:val="es-MX"/>
        </w:rPr>
      </w:pPr>
    </w:p>
    <w:p w:rsidR="0076191E" w:rsidRDefault="0076191E" w:rsidP="00FE3FA3">
      <w:pPr>
        <w:tabs>
          <w:tab w:val="left" w:pos="1290"/>
        </w:tabs>
        <w:spacing w:after="0" w:line="240" w:lineRule="auto"/>
        <w:rPr>
          <w:rFonts w:ascii="Arial" w:hAnsi="Arial" w:cs="Arial"/>
          <w:sz w:val="16"/>
          <w:szCs w:val="12"/>
          <w:lang w:val="es-MX"/>
        </w:rPr>
      </w:pPr>
    </w:p>
    <w:p w:rsidR="0076191E" w:rsidRDefault="0076191E" w:rsidP="00FE3FA3">
      <w:pPr>
        <w:tabs>
          <w:tab w:val="left" w:pos="1290"/>
        </w:tabs>
        <w:spacing w:after="0" w:line="240" w:lineRule="auto"/>
        <w:rPr>
          <w:rFonts w:ascii="Arial" w:hAnsi="Arial" w:cs="Arial"/>
          <w:sz w:val="16"/>
          <w:szCs w:val="12"/>
          <w:lang w:val="es-MX"/>
        </w:rPr>
      </w:pPr>
    </w:p>
    <w:p w:rsidR="0034425A" w:rsidRDefault="0034425A" w:rsidP="00FE3FA3">
      <w:pPr>
        <w:tabs>
          <w:tab w:val="left" w:pos="1290"/>
        </w:tabs>
        <w:spacing w:after="0" w:line="240" w:lineRule="auto"/>
        <w:rPr>
          <w:rFonts w:ascii="Arial" w:hAnsi="Arial" w:cs="Arial"/>
          <w:sz w:val="16"/>
          <w:szCs w:val="12"/>
          <w:lang w:val="es-MX"/>
        </w:rPr>
      </w:pPr>
    </w:p>
    <w:p w:rsidR="0034425A" w:rsidRDefault="0034425A" w:rsidP="00FE3FA3">
      <w:pPr>
        <w:tabs>
          <w:tab w:val="left" w:pos="1290"/>
        </w:tabs>
        <w:spacing w:after="0" w:line="240" w:lineRule="auto"/>
        <w:rPr>
          <w:rFonts w:ascii="Arial" w:hAnsi="Arial" w:cs="Arial"/>
          <w:sz w:val="16"/>
          <w:szCs w:val="12"/>
          <w:lang w:val="es-MX"/>
        </w:rPr>
      </w:pPr>
    </w:p>
    <w:p w:rsidR="0034425A" w:rsidRDefault="0034425A" w:rsidP="00FE3FA3">
      <w:pPr>
        <w:tabs>
          <w:tab w:val="left" w:pos="1290"/>
        </w:tabs>
        <w:spacing w:after="0" w:line="240" w:lineRule="auto"/>
        <w:rPr>
          <w:rFonts w:ascii="Arial" w:hAnsi="Arial" w:cs="Arial"/>
          <w:sz w:val="16"/>
          <w:szCs w:val="12"/>
          <w:lang w:val="es-MX"/>
        </w:rPr>
      </w:pPr>
    </w:p>
    <w:p w:rsidR="0034425A" w:rsidRDefault="0034425A" w:rsidP="00FE3FA3">
      <w:pPr>
        <w:tabs>
          <w:tab w:val="left" w:pos="1290"/>
        </w:tabs>
        <w:spacing w:after="0" w:line="240" w:lineRule="auto"/>
        <w:rPr>
          <w:rFonts w:ascii="Arial" w:hAnsi="Arial" w:cs="Arial"/>
          <w:sz w:val="16"/>
          <w:szCs w:val="12"/>
          <w:lang w:val="es-MX"/>
        </w:rPr>
      </w:pPr>
    </w:p>
    <w:p w:rsidR="0034425A" w:rsidRDefault="0034425A" w:rsidP="00FE3FA3">
      <w:pPr>
        <w:tabs>
          <w:tab w:val="left" w:pos="1290"/>
        </w:tabs>
        <w:spacing w:after="0" w:line="240" w:lineRule="auto"/>
        <w:rPr>
          <w:rFonts w:ascii="Arial" w:hAnsi="Arial" w:cs="Arial"/>
          <w:sz w:val="16"/>
          <w:szCs w:val="12"/>
          <w:lang w:val="es-MX"/>
        </w:rPr>
      </w:pPr>
    </w:p>
    <w:p w:rsidR="0034425A" w:rsidRDefault="0034425A" w:rsidP="00FE3FA3">
      <w:pPr>
        <w:tabs>
          <w:tab w:val="left" w:pos="1290"/>
        </w:tabs>
        <w:spacing w:after="0" w:line="240" w:lineRule="auto"/>
        <w:rPr>
          <w:rFonts w:ascii="Arial" w:hAnsi="Arial" w:cs="Arial"/>
          <w:sz w:val="16"/>
          <w:szCs w:val="12"/>
          <w:lang w:val="es-MX"/>
        </w:rPr>
      </w:pPr>
    </w:p>
    <w:p w:rsidR="0034425A" w:rsidRDefault="0034425A" w:rsidP="00FE3FA3">
      <w:pPr>
        <w:tabs>
          <w:tab w:val="left" w:pos="1290"/>
        </w:tabs>
        <w:spacing w:after="0" w:line="240" w:lineRule="auto"/>
        <w:rPr>
          <w:rFonts w:ascii="Arial" w:hAnsi="Arial" w:cs="Arial"/>
          <w:sz w:val="16"/>
          <w:szCs w:val="12"/>
          <w:lang w:val="es-MX"/>
        </w:rPr>
      </w:pPr>
    </w:p>
    <w:p w:rsidR="0034425A" w:rsidRDefault="0034425A" w:rsidP="00FE3FA3">
      <w:pPr>
        <w:tabs>
          <w:tab w:val="left" w:pos="1290"/>
        </w:tabs>
        <w:spacing w:after="0" w:line="240" w:lineRule="auto"/>
        <w:rPr>
          <w:rFonts w:ascii="Arial" w:hAnsi="Arial" w:cs="Arial"/>
          <w:sz w:val="16"/>
          <w:szCs w:val="12"/>
          <w:lang w:val="es-MX"/>
        </w:rPr>
      </w:pPr>
    </w:p>
    <w:p w:rsidR="0034425A" w:rsidRDefault="0034425A" w:rsidP="00FE3FA3">
      <w:pPr>
        <w:tabs>
          <w:tab w:val="left" w:pos="1290"/>
        </w:tabs>
        <w:spacing w:after="0" w:line="240" w:lineRule="auto"/>
        <w:rPr>
          <w:rFonts w:ascii="Arial" w:hAnsi="Arial" w:cs="Arial"/>
          <w:sz w:val="16"/>
          <w:szCs w:val="12"/>
          <w:lang w:val="es-MX"/>
        </w:rPr>
      </w:pPr>
    </w:p>
    <w:p w:rsidR="0034425A" w:rsidRDefault="0034425A" w:rsidP="00FE3FA3">
      <w:pPr>
        <w:tabs>
          <w:tab w:val="left" w:pos="1290"/>
        </w:tabs>
        <w:spacing w:after="0" w:line="240" w:lineRule="auto"/>
        <w:rPr>
          <w:rFonts w:ascii="Arial" w:hAnsi="Arial" w:cs="Arial"/>
          <w:sz w:val="16"/>
          <w:szCs w:val="12"/>
          <w:lang w:val="es-MX"/>
        </w:rPr>
      </w:pPr>
    </w:p>
    <w:p w:rsidR="0034425A" w:rsidRDefault="0034425A" w:rsidP="00FE3FA3">
      <w:pPr>
        <w:tabs>
          <w:tab w:val="left" w:pos="1290"/>
        </w:tabs>
        <w:spacing w:after="0" w:line="240" w:lineRule="auto"/>
        <w:rPr>
          <w:rFonts w:ascii="Arial" w:hAnsi="Arial" w:cs="Arial"/>
          <w:sz w:val="16"/>
          <w:szCs w:val="12"/>
          <w:lang w:val="es-MX"/>
        </w:rPr>
      </w:pPr>
    </w:p>
    <w:p w:rsidR="0034425A" w:rsidRDefault="0034425A" w:rsidP="00FE3FA3">
      <w:pPr>
        <w:tabs>
          <w:tab w:val="left" w:pos="1290"/>
        </w:tabs>
        <w:spacing w:after="0" w:line="240" w:lineRule="auto"/>
        <w:rPr>
          <w:rFonts w:ascii="Arial" w:hAnsi="Arial" w:cs="Arial"/>
          <w:sz w:val="16"/>
          <w:szCs w:val="12"/>
          <w:lang w:val="es-MX"/>
        </w:rPr>
      </w:pPr>
    </w:p>
    <w:p w:rsidR="0034425A" w:rsidRDefault="0034425A" w:rsidP="00FE3FA3">
      <w:pPr>
        <w:tabs>
          <w:tab w:val="left" w:pos="1290"/>
        </w:tabs>
        <w:spacing w:after="0" w:line="240" w:lineRule="auto"/>
        <w:rPr>
          <w:rFonts w:ascii="Arial" w:hAnsi="Arial" w:cs="Arial"/>
          <w:sz w:val="16"/>
          <w:szCs w:val="12"/>
          <w:lang w:val="es-MX"/>
        </w:rPr>
      </w:pPr>
    </w:p>
    <w:p w:rsidR="0034425A" w:rsidRDefault="0034425A" w:rsidP="00FE3FA3">
      <w:pPr>
        <w:tabs>
          <w:tab w:val="left" w:pos="1290"/>
        </w:tabs>
        <w:spacing w:after="0" w:line="240" w:lineRule="auto"/>
        <w:rPr>
          <w:rFonts w:ascii="Arial" w:hAnsi="Arial" w:cs="Arial"/>
          <w:sz w:val="16"/>
          <w:szCs w:val="12"/>
          <w:lang w:val="es-MX"/>
        </w:rPr>
      </w:pPr>
    </w:p>
    <w:p w:rsidR="0034425A" w:rsidRDefault="0034425A"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FE3FA3" w:rsidRDefault="008D0841" w:rsidP="00FE3FA3">
      <w:pPr>
        <w:tabs>
          <w:tab w:val="left" w:pos="1290"/>
        </w:tabs>
        <w:spacing w:after="0" w:line="240" w:lineRule="auto"/>
        <w:rPr>
          <w:rFonts w:ascii="Arial" w:hAnsi="Arial" w:cs="Arial"/>
          <w:sz w:val="16"/>
          <w:szCs w:val="12"/>
          <w:lang w:val="es-MX"/>
        </w:rPr>
      </w:pPr>
      <w:proofErr w:type="spellStart"/>
      <w:r>
        <w:rPr>
          <w:rFonts w:ascii="Arial" w:hAnsi="Arial" w:cs="Arial"/>
          <w:sz w:val="16"/>
          <w:szCs w:val="12"/>
          <w:lang w:val="es-MX"/>
        </w:rPr>
        <w:t>C</w:t>
      </w:r>
      <w:r w:rsidR="00FE3FA3" w:rsidRPr="00980363">
        <w:rPr>
          <w:rFonts w:ascii="Arial" w:hAnsi="Arial" w:cs="Arial"/>
          <w:sz w:val="16"/>
          <w:szCs w:val="12"/>
          <w:lang w:val="es-MX"/>
        </w:rPr>
        <w:t>.c.p</w:t>
      </w:r>
      <w:proofErr w:type="spellEnd"/>
      <w:r w:rsidR="00FE3FA3" w:rsidRPr="00980363">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rsidR="008D0841" w:rsidRPr="00980363" w:rsidRDefault="008D0841" w:rsidP="00FE3FA3">
      <w:pPr>
        <w:tabs>
          <w:tab w:val="left" w:pos="1290"/>
        </w:tabs>
        <w:spacing w:after="0" w:line="240" w:lineRule="auto"/>
        <w:rPr>
          <w:rFonts w:ascii="Arial" w:hAnsi="Arial" w:cs="Arial"/>
          <w:sz w:val="16"/>
          <w:szCs w:val="12"/>
          <w:lang w:val="es-MX"/>
        </w:rPr>
      </w:pPr>
      <w:proofErr w:type="spellStart"/>
      <w:r>
        <w:rPr>
          <w:rFonts w:ascii="Arial" w:hAnsi="Arial" w:cs="Arial"/>
          <w:sz w:val="16"/>
          <w:szCs w:val="12"/>
          <w:lang w:val="es-MX"/>
        </w:rPr>
        <w:t>C</w:t>
      </w:r>
      <w:r w:rsidRPr="00980363">
        <w:rPr>
          <w:rFonts w:ascii="Arial" w:hAnsi="Arial" w:cs="Arial"/>
          <w:sz w:val="16"/>
          <w:szCs w:val="12"/>
          <w:lang w:val="es-MX"/>
        </w:rPr>
        <w:t>.c.p</w:t>
      </w:r>
      <w:proofErr w:type="spellEnd"/>
      <w:r w:rsidRPr="00980363">
        <w:rPr>
          <w:rFonts w:ascii="Arial" w:hAnsi="Arial" w:cs="Arial"/>
          <w:sz w:val="16"/>
          <w:szCs w:val="12"/>
          <w:lang w:val="es-MX"/>
        </w:rPr>
        <w:t xml:space="preserve">. </w:t>
      </w:r>
      <w:r>
        <w:rPr>
          <w:rFonts w:ascii="Arial" w:hAnsi="Arial" w:cs="Arial"/>
          <w:sz w:val="16"/>
          <w:szCs w:val="12"/>
          <w:lang w:val="es-MX"/>
        </w:rPr>
        <w:t>Mtra. Jaqueline del Carmen Estrella Puc, Secretaria General de Acuerdos del Honorable Tribunal Superior de Justicia del Estado. Para igual fin.</w:t>
      </w:r>
    </w:p>
    <w:p w:rsidR="00FE3FA3" w:rsidRDefault="00FE3FA3" w:rsidP="008D0841">
      <w:pPr>
        <w:tabs>
          <w:tab w:val="left" w:pos="1290"/>
        </w:tabs>
        <w:spacing w:after="0" w:line="240" w:lineRule="auto"/>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Minutario</w:t>
      </w:r>
      <w:r w:rsidR="008D0841">
        <w:rPr>
          <w:rFonts w:ascii="Arial" w:hAnsi="Arial" w:cs="Arial"/>
          <w:sz w:val="16"/>
          <w:szCs w:val="12"/>
          <w:lang w:val="es-MX"/>
        </w:rPr>
        <w:t>.</w:t>
      </w:r>
    </w:p>
    <w:sectPr w:rsidR="00FE3FA3" w:rsidSect="00180C1F">
      <w:headerReference w:type="default" r:id="rId6"/>
      <w:footerReference w:type="default" r:id="rId7"/>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DD3" w:rsidRDefault="00B96DD3" w:rsidP="00FE3FA3">
      <w:pPr>
        <w:spacing w:after="0" w:line="240" w:lineRule="auto"/>
      </w:pPr>
      <w:r>
        <w:separator/>
      </w:r>
    </w:p>
  </w:endnote>
  <w:endnote w:type="continuationSeparator" w:id="0">
    <w:p w:rsidR="00B96DD3" w:rsidRDefault="00B96DD3"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DD3" w:rsidRDefault="00B96DD3" w:rsidP="00FE3FA3">
      <w:pPr>
        <w:spacing w:after="0" w:line="240" w:lineRule="auto"/>
      </w:pPr>
      <w:r>
        <w:separator/>
      </w:r>
    </w:p>
  </w:footnote>
  <w:footnote w:type="continuationSeparator" w:id="0">
    <w:p w:rsidR="00B96DD3" w:rsidRDefault="00B96DD3"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2239B59A" wp14:editId="1AF88BA5">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239B59A" id="Grupo 1" o:spid="_x0000_s1026"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v:textbox>
              </v:shape>
            </v:group>
          </w:pict>
        </mc:Fallback>
      </mc:AlternateContent>
    </w:r>
  </w:p>
  <w:p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4C120358" wp14:editId="6A172EF8">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DFA" w:rsidRDefault="00E27DFA" w:rsidP="002F7FB3">
    <w:pPr>
      <w:pStyle w:val="Encabezado"/>
      <w:tabs>
        <w:tab w:val="left" w:pos="4678"/>
      </w:tabs>
      <w:ind w:left="284" w:right="1204"/>
      <w:jc w:val="center"/>
    </w:pPr>
  </w:p>
  <w:p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2E05"/>
    <w:rsid w:val="00066929"/>
    <w:rsid w:val="001252E4"/>
    <w:rsid w:val="001473B6"/>
    <w:rsid w:val="00157456"/>
    <w:rsid w:val="00165C6C"/>
    <w:rsid w:val="001805A9"/>
    <w:rsid w:val="00180C1F"/>
    <w:rsid w:val="00185A0A"/>
    <w:rsid w:val="0019529B"/>
    <w:rsid w:val="001A4D6B"/>
    <w:rsid w:val="002024CB"/>
    <w:rsid w:val="00247FE6"/>
    <w:rsid w:val="00261FB3"/>
    <w:rsid w:val="002712E8"/>
    <w:rsid w:val="00286835"/>
    <w:rsid w:val="002C6B2A"/>
    <w:rsid w:val="002F7FB3"/>
    <w:rsid w:val="0030572C"/>
    <w:rsid w:val="0034425A"/>
    <w:rsid w:val="00344389"/>
    <w:rsid w:val="00392408"/>
    <w:rsid w:val="003B25A3"/>
    <w:rsid w:val="003C4178"/>
    <w:rsid w:val="003C488E"/>
    <w:rsid w:val="004A2FD4"/>
    <w:rsid w:val="004F5F51"/>
    <w:rsid w:val="00524F4B"/>
    <w:rsid w:val="00527CEF"/>
    <w:rsid w:val="00536E24"/>
    <w:rsid w:val="0057099D"/>
    <w:rsid w:val="00583D7A"/>
    <w:rsid w:val="005B45B0"/>
    <w:rsid w:val="006E489B"/>
    <w:rsid w:val="00705445"/>
    <w:rsid w:val="0076191E"/>
    <w:rsid w:val="007C0C08"/>
    <w:rsid w:val="007C14AD"/>
    <w:rsid w:val="008218B2"/>
    <w:rsid w:val="008540FA"/>
    <w:rsid w:val="0085472B"/>
    <w:rsid w:val="00862768"/>
    <w:rsid w:val="00892E30"/>
    <w:rsid w:val="008B716B"/>
    <w:rsid w:val="008C29B9"/>
    <w:rsid w:val="008D0841"/>
    <w:rsid w:val="00965AFA"/>
    <w:rsid w:val="0099008A"/>
    <w:rsid w:val="00993C23"/>
    <w:rsid w:val="00A1142B"/>
    <w:rsid w:val="00A312B5"/>
    <w:rsid w:val="00A4746C"/>
    <w:rsid w:val="00A5290D"/>
    <w:rsid w:val="00A61810"/>
    <w:rsid w:val="00A84C8C"/>
    <w:rsid w:val="00AE5A41"/>
    <w:rsid w:val="00B04499"/>
    <w:rsid w:val="00B74D35"/>
    <w:rsid w:val="00B86E18"/>
    <w:rsid w:val="00B96DD3"/>
    <w:rsid w:val="00C3427A"/>
    <w:rsid w:val="00C4188F"/>
    <w:rsid w:val="00D37D0E"/>
    <w:rsid w:val="00DC7953"/>
    <w:rsid w:val="00E05623"/>
    <w:rsid w:val="00E27DFA"/>
    <w:rsid w:val="00ED1D4F"/>
    <w:rsid w:val="00ED643C"/>
    <w:rsid w:val="00EE1268"/>
    <w:rsid w:val="00F5360A"/>
    <w:rsid w:val="00F915A9"/>
    <w:rsid w:val="00FB1A06"/>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7AC6EE-E2DA-4B9E-9DA0-369205CA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832146">
      <w:bodyDiv w:val="1"/>
      <w:marLeft w:val="0"/>
      <w:marRight w:val="0"/>
      <w:marTop w:val="0"/>
      <w:marBottom w:val="0"/>
      <w:divBdr>
        <w:top w:val="none" w:sz="0" w:space="0" w:color="auto"/>
        <w:left w:val="none" w:sz="0" w:space="0" w:color="auto"/>
        <w:bottom w:val="none" w:sz="0" w:space="0" w:color="auto"/>
        <w:right w:val="none" w:sz="0" w:space="0" w:color="auto"/>
      </w:divBdr>
    </w:div>
    <w:div w:id="207789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1070</Words>
  <Characters>5885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15</cp:revision>
  <cp:lastPrinted>2019-02-07T02:40:00Z</cp:lastPrinted>
  <dcterms:created xsi:type="dcterms:W3CDTF">2019-02-05T21:58:00Z</dcterms:created>
  <dcterms:modified xsi:type="dcterms:W3CDTF">2019-03-13T03:25:00Z</dcterms:modified>
</cp:coreProperties>
</file>